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BA1CE" w14:textId="77777777" w:rsidR="005E511E" w:rsidRPr="00CD72FC" w:rsidRDefault="00686B1A">
      <w:pPr>
        <w:rPr>
          <w:rFonts w:asciiTheme="majorHAnsi" w:hAnsiTheme="majorHAnsi"/>
          <w:sz w:val="22"/>
          <w:szCs w:val="22"/>
        </w:rPr>
      </w:pPr>
      <w:bookmarkStart w:id="0" w:name="_GoBack"/>
      <w:bookmarkEnd w:id="0"/>
      <w:r w:rsidRPr="00CD72FC">
        <w:rPr>
          <w:rFonts w:asciiTheme="majorHAnsi" w:hAnsiTheme="majorHAnsi"/>
          <w:sz w:val="22"/>
          <w:szCs w:val="22"/>
        </w:rPr>
        <w:t>Dear investigators, IRB chairs and staff, protocol coordinators, Clinical Directors:</w:t>
      </w:r>
    </w:p>
    <w:p w14:paraId="3BFB4FFA" w14:textId="77777777" w:rsidR="00686B1A" w:rsidRPr="00CD72FC" w:rsidRDefault="00686B1A">
      <w:pPr>
        <w:rPr>
          <w:rFonts w:asciiTheme="majorHAnsi" w:hAnsiTheme="majorHAnsi"/>
          <w:sz w:val="22"/>
          <w:szCs w:val="22"/>
        </w:rPr>
      </w:pPr>
    </w:p>
    <w:p w14:paraId="3337F221" w14:textId="77777777" w:rsidR="00686B1A" w:rsidRPr="00CD72FC" w:rsidRDefault="00686B1A">
      <w:pPr>
        <w:rPr>
          <w:rFonts w:asciiTheme="majorHAnsi" w:hAnsiTheme="majorHAnsi"/>
          <w:sz w:val="22"/>
          <w:szCs w:val="22"/>
        </w:rPr>
      </w:pPr>
      <w:r w:rsidRPr="00CD72FC">
        <w:rPr>
          <w:rFonts w:asciiTheme="majorHAnsi" w:hAnsiTheme="majorHAnsi"/>
          <w:sz w:val="22"/>
          <w:szCs w:val="22"/>
        </w:rPr>
        <w:t xml:space="preserve">Attached please find </w:t>
      </w:r>
      <w:r w:rsidR="00FE4614" w:rsidRPr="00CD72FC">
        <w:rPr>
          <w:rFonts w:asciiTheme="majorHAnsi" w:hAnsiTheme="majorHAnsi"/>
          <w:sz w:val="22"/>
          <w:szCs w:val="22"/>
        </w:rPr>
        <w:t xml:space="preserve">both </w:t>
      </w:r>
      <w:r w:rsidRPr="00CD72FC">
        <w:rPr>
          <w:rFonts w:asciiTheme="majorHAnsi" w:hAnsiTheme="majorHAnsi"/>
          <w:sz w:val="22"/>
          <w:szCs w:val="22"/>
        </w:rPr>
        <w:t xml:space="preserve">a new and streamlined Conflict of Interest SOP </w:t>
      </w:r>
      <w:r w:rsidR="00FE4614" w:rsidRPr="00CD72FC">
        <w:rPr>
          <w:rFonts w:asciiTheme="majorHAnsi" w:hAnsiTheme="majorHAnsi"/>
          <w:sz w:val="22"/>
          <w:szCs w:val="22"/>
        </w:rPr>
        <w:t>and</w:t>
      </w:r>
      <w:r w:rsidRPr="00CD72FC">
        <w:rPr>
          <w:rFonts w:asciiTheme="majorHAnsi" w:hAnsiTheme="majorHAnsi"/>
          <w:sz w:val="22"/>
          <w:szCs w:val="22"/>
        </w:rPr>
        <w:t xml:space="preserve"> a new NIH Guide to preventing conflict of interest.  The purpose of this email is to outline how the new system will work. </w:t>
      </w:r>
    </w:p>
    <w:p w14:paraId="04509A55" w14:textId="77777777" w:rsidR="00686B1A" w:rsidRPr="00CD72FC" w:rsidRDefault="00686B1A">
      <w:pPr>
        <w:rPr>
          <w:rFonts w:asciiTheme="majorHAnsi" w:hAnsiTheme="majorHAnsi"/>
          <w:sz w:val="22"/>
          <w:szCs w:val="22"/>
        </w:rPr>
      </w:pPr>
    </w:p>
    <w:p w14:paraId="233D6727" w14:textId="77777777" w:rsidR="00686B1A" w:rsidRPr="00CD72FC" w:rsidRDefault="00686B1A">
      <w:pPr>
        <w:rPr>
          <w:rFonts w:asciiTheme="majorHAnsi" w:hAnsiTheme="majorHAnsi"/>
          <w:b/>
          <w:sz w:val="22"/>
          <w:szCs w:val="22"/>
        </w:rPr>
      </w:pPr>
      <w:r w:rsidRPr="00CD72FC">
        <w:rPr>
          <w:rFonts w:asciiTheme="majorHAnsi" w:hAnsiTheme="majorHAnsi"/>
          <w:b/>
          <w:sz w:val="22"/>
          <w:szCs w:val="22"/>
        </w:rPr>
        <w:t>What has changed?</w:t>
      </w:r>
    </w:p>
    <w:p w14:paraId="05AB0675" w14:textId="77777777" w:rsidR="00686B1A" w:rsidRPr="00CD72FC" w:rsidRDefault="00FE4614">
      <w:pPr>
        <w:rPr>
          <w:rFonts w:asciiTheme="majorHAnsi" w:eastAsia="+mn-ea" w:hAnsiTheme="majorHAnsi"/>
          <w:color w:val="000000"/>
          <w:kern w:val="24"/>
          <w:sz w:val="22"/>
          <w:szCs w:val="22"/>
        </w:rPr>
      </w:pPr>
      <w:r w:rsidRPr="00CD72FC">
        <w:rPr>
          <w:rFonts w:asciiTheme="majorHAnsi" w:hAnsiTheme="majorHAnsi"/>
          <w:sz w:val="22"/>
          <w:szCs w:val="22"/>
        </w:rPr>
        <w:t>• Assessment</w:t>
      </w:r>
      <w:r w:rsidR="00686B1A" w:rsidRPr="00CD72FC">
        <w:rPr>
          <w:rFonts w:asciiTheme="majorHAnsi" w:eastAsia="+mn-ea" w:hAnsiTheme="majorHAnsi"/>
          <w:color w:val="000000"/>
          <w:kern w:val="24"/>
          <w:sz w:val="22"/>
          <w:szCs w:val="22"/>
        </w:rPr>
        <w:t xml:space="preserve"> of financial conflict of interest is required ONLY for “covered” protocols – those that may lead to the financial benefit or loss of any individual or entity.  This includes studies of investigational drugs and devices, studies whose research question involves a commercially available drug or device, studies involving a CRADA or Clinical Trials Agreement, studies involving collaboration with a substantially affected organization, or studies involving intellectual property.  NIH research protocols that are categorized as Teaching and Training, or Natural History studies are not covered research protocols, unless they meet the criteria listed above.  </w:t>
      </w:r>
    </w:p>
    <w:p w14:paraId="0D236E54" w14:textId="77777777" w:rsidR="00CD1EFE" w:rsidRPr="00CD72FC" w:rsidRDefault="00FE4614">
      <w:pPr>
        <w:rPr>
          <w:rFonts w:asciiTheme="majorHAnsi" w:eastAsia="+mn-ea" w:hAnsiTheme="majorHAnsi"/>
          <w:color w:val="000000"/>
          <w:kern w:val="24"/>
          <w:sz w:val="22"/>
          <w:szCs w:val="22"/>
        </w:rPr>
      </w:pPr>
      <w:r w:rsidRPr="00CD72FC">
        <w:rPr>
          <w:rFonts w:asciiTheme="majorHAnsi" w:eastAsia="+mn-ea" w:hAnsiTheme="majorHAnsi"/>
          <w:color w:val="000000"/>
          <w:kern w:val="24"/>
          <w:sz w:val="22"/>
          <w:szCs w:val="22"/>
        </w:rPr>
        <w:t>• COI</w:t>
      </w:r>
      <w:r w:rsidR="00686B1A" w:rsidRPr="00CD72FC">
        <w:rPr>
          <w:rFonts w:asciiTheme="majorHAnsi" w:eastAsia="+mn-ea" w:hAnsiTheme="majorHAnsi"/>
          <w:color w:val="000000"/>
          <w:kern w:val="24"/>
          <w:sz w:val="22"/>
          <w:szCs w:val="22"/>
        </w:rPr>
        <w:t xml:space="preserve"> review is only required for “covered” individuals—tho</w:t>
      </w:r>
      <w:r w:rsidR="00CD1EFE" w:rsidRPr="00CD72FC">
        <w:rPr>
          <w:rFonts w:asciiTheme="majorHAnsi" w:eastAsia="+mn-ea" w:hAnsiTheme="majorHAnsi"/>
          <w:color w:val="000000"/>
          <w:kern w:val="24"/>
          <w:sz w:val="22"/>
          <w:szCs w:val="22"/>
        </w:rPr>
        <w:t>se that may realize financial benefit or loss as a result of participation in the protocol.  These are further defined in the SOP.</w:t>
      </w:r>
    </w:p>
    <w:p w14:paraId="234C4C5B" w14:textId="77777777" w:rsidR="00686B1A" w:rsidRPr="00CD72FC" w:rsidRDefault="00FE4614">
      <w:pPr>
        <w:rPr>
          <w:rFonts w:asciiTheme="majorHAnsi" w:hAnsiTheme="majorHAnsi"/>
          <w:sz w:val="22"/>
          <w:szCs w:val="22"/>
        </w:rPr>
      </w:pPr>
      <w:r w:rsidRPr="00CD72FC">
        <w:rPr>
          <w:rFonts w:asciiTheme="majorHAnsi" w:eastAsia="+mn-ea" w:hAnsiTheme="majorHAnsi"/>
          <w:color w:val="000000"/>
          <w:kern w:val="24"/>
          <w:sz w:val="22"/>
          <w:szCs w:val="22"/>
        </w:rPr>
        <w:t>• Non</w:t>
      </w:r>
      <w:r w:rsidR="00CD1EFE" w:rsidRPr="00CD72FC">
        <w:rPr>
          <w:rFonts w:asciiTheme="majorHAnsi" w:eastAsia="+mn-ea" w:hAnsiTheme="majorHAnsi"/>
          <w:color w:val="000000"/>
          <w:kern w:val="24"/>
          <w:sz w:val="22"/>
          <w:szCs w:val="22"/>
        </w:rPr>
        <w:t xml:space="preserve">-Federal employees </w:t>
      </w:r>
      <w:r w:rsidRPr="00CD72FC">
        <w:rPr>
          <w:rFonts w:asciiTheme="majorHAnsi" w:eastAsia="+mn-ea" w:hAnsiTheme="majorHAnsi"/>
          <w:color w:val="000000"/>
          <w:kern w:val="24"/>
          <w:sz w:val="22"/>
          <w:szCs w:val="22"/>
        </w:rPr>
        <w:t xml:space="preserve">and </w:t>
      </w:r>
      <w:r w:rsidRPr="00CD72FC">
        <w:rPr>
          <w:rFonts w:asciiTheme="majorHAnsi" w:hAnsiTheme="majorHAnsi"/>
          <w:sz w:val="22"/>
          <w:szCs w:val="22"/>
        </w:rPr>
        <w:t>NIH</w:t>
      </w:r>
      <w:r w:rsidR="00CD1EFE" w:rsidRPr="00CD72FC">
        <w:rPr>
          <w:rFonts w:asciiTheme="majorHAnsi" w:hAnsiTheme="majorHAnsi"/>
          <w:sz w:val="22"/>
          <w:szCs w:val="22"/>
        </w:rPr>
        <w:t xml:space="preserve"> employees who do not file a financial conflict of interest report must com</w:t>
      </w:r>
      <w:r w:rsidR="001E72FE" w:rsidRPr="00CD72FC">
        <w:rPr>
          <w:rFonts w:asciiTheme="majorHAnsi" w:hAnsiTheme="majorHAnsi"/>
          <w:sz w:val="22"/>
          <w:szCs w:val="22"/>
        </w:rPr>
        <w:t>plete a certification form regarding COI.</w:t>
      </w:r>
    </w:p>
    <w:p w14:paraId="411A0F9B" w14:textId="77777777" w:rsidR="001E72FE" w:rsidRPr="00CD72FC" w:rsidRDefault="001E72FE">
      <w:pPr>
        <w:rPr>
          <w:rFonts w:asciiTheme="majorHAnsi" w:hAnsiTheme="majorHAnsi"/>
          <w:sz w:val="22"/>
          <w:szCs w:val="22"/>
        </w:rPr>
      </w:pPr>
    </w:p>
    <w:p w14:paraId="1FD59144" w14:textId="77777777" w:rsidR="001E72FE" w:rsidRPr="00CD72FC" w:rsidRDefault="001E72FE">
      <w:pPr>
        <w:rPr>
          <w:rFonts w:asciiTheme="majorHAnsi" w:hAnsiTheme="majorHAnsi"/>
          <w:b/>
          <w:sz w:val="22"/>
          <w:szCs w:val="22"/>
        </w:rPr>
      </w:pPr>
      <w:r w:rsidRPr="00CD72FC">
        <w:rPr>
          <w:rFonts w:asciiTheme="majorHAnsi" w:hAnsiTheme="majorHAnsi"/>
          <w:b/>
          <w:sz w:val="22"/>
          <w:szCs w:val="22"/>
        </w:rPr>
        <w:t>How will this be implemented?</w:t>
      </w:r>
    </w:p>
    <w:p w14:paraId="4DB015F2" w14:textId="77777777" w:rsidR="00CD72FC" w:rsidRPr="008374F9" w:rsidRDefault="00DD437C" w:rsidP="00CD72FC">
      <w:pPr>
        <w:widowControl w:val="0"/>
        <w:autoSpaceDE w:val="0"/>
        <w:autoSpaceDN w:val="0"/>
        <w:adjustRightInd w:val="0"/>
        <w:rPr>
          <w:rFonts w:asciiTheme="majorHAnsi" w:hAnsiTheme="majorHAnsi"/>
          <w:sz w:val="22"/>
          <w:szCs w:val="22"/>
        </w:rPr>
      </w:pPr>
      <w:r w:rsidRPr="008374F9">
        <w:rPr>
          <w:rFonts w:asciiTheme="majorHAnsi" w:hAnsiTheme="majorHAnsi"/>
          <w:sz w:val="22"/>
          <w:szCs w:val="22"/>
        </w:rPr>
        <w:t>• All f</w:t>
      </w:r>
      <w:r w:rsidR="00CD72FC" w:rsidRPr="008374F9">
        <w:rPr>
          <w:rFonts w:asciiTheme="majorHAnsi" w:hAnsiTheme="majorHAnsi"/>
          <w:sz w:val="22"/>
          <w:szCs w:val="22"/>
        </w:rPr>
        <w:t>orms are available on the OHSRP website:</w:t>
      </w:r>
    </w:p>
    <w:p w14:paraId="0FC8122E" w14:textId="0AD961A7" w:rsidR="00CD72FC" w:rsidRPr="00CD72FC" w:rsidRDefault="00CD72FC" w:rsidP="00CD72FC">
      <w:pPr>
        <w:widowControl w:val="0"/>
        <w:autoSpaceDE w:val="0"/>
        <w:autoSpaceDN w:val="0"/>
        <w:adjustRightInd w:val="0"/>
        <w:rPr>
          <w:rFonts w:asciiTheme="majorHAnsi" w:hAnsiTheme="majorHAnsi" w:cs="Consolas"/>
          <w:sz w:val="22"/>
          <w:szCs w:val="22"/>
          <w:lang w:eastAsia="ja-JP"/>
        </w:rPr>
      </w:pPr>
      <w:hyperlink r:id="rId5" w:history="1">
        <w:r w:rsidRPr="00CD72FC">
          <w:rPr>
            <w:rFonts w:asciiTheme="majorHAnsi" w:hAnsiTheme="majorHAnsi" w:cs="Calibri"/>
            <w:color w:val="0000FF"/>
            <w:sz w:val="22"/>
            <w:szCs w:val="22"/>
            <w:u w:val="single" w:color="0000FF"/>
            <w:lang w:eastAsia="ja-JP"/>
          </w:rPr>
          <w:t>https://federation.nih.gov/ohsr/nih/index.php</w:t>
        </w:r>
      </w:hyperlink>
      <w:r w:rsidRPr="00CD72FC">
        <w:rPr>
          <w:rFonts w:asciiTheme="majorHAnsi" w:hAnsiTheme="majorHAnsi" w:cs="Calibri"/>
          <w:color w:val="18376A"/>
          <w:sz w:val="22"/>
          <w:szCs w:val="22"/>
          <w:lang w:eastAsia="ja-JP"/>
        </w:rPr>
        <w:t> (NIH login required)</w:t>
      </w:r>
    </w:p>
    <w:p w14:paraId="288D0F5D" w14:textId="096E2D94" w:rsidR="00DD437C" w:rsidRPr="00CD72FC" w:rsidRDefault="00287F05" w:rsidP="00CD72FC">
      <w:pPr>
        <w:rPr>
          <w:rFonts w:asciiTheme="majorHAnsi" w:hAnsiTheme="majorHAnsi"/>
          <w:b/>
          <w:sz w:val="22"/>
          <w:szCs w:val="22"/>
        </w:rPr>
      </w:pPr>
      <w:hyperlink r:id="rId6" w:history="1">
        <w:r w:rsidR="00CD72FC" w:rsidRPr="00CD72FC">
          <w:rPr>
            <w:rFonts w:asciiTheme="majorHAnsi" w:hAnsiTheme="majorHAnsi" w:cs="Calibri"/>
            <w:color w:val="0000E9"/>
            <w:sz w:val="22"/>
            <w:szCs w:val="22"/>
            <w:u w:val="single" w:color="0000E9"/>
            <w:lang w:eastAsia="ja-JP"/>
          </w:rPr>
          <w:t>http://ohsr.od.nih.gov</w:t>
        </w:r>
      </w:hyperlink>
      <w:r w:rsidR="00CD72FC" w:rsidRPr="00CD72FC">
        <w:rPr>
          <w:rFonts w:asciiTheme="majorHAnsi" w:hAnsiTheme="majorHAnsi" w:cs="Calibri"/>
          <w:sz w:val="22"/>
          <w:szCs w:val="22"/>
          <w:lang w:eastAsia="ja-JP"/>
        </w:rPr>
        <w:t>  (outside the NIH firewall)</w:t>
      </w:r>
    </w:p>
    <w:p w14:paraId="5F329D04" w14:textId="77777777" w:rsidR="001E72FE" w:rsidRPr="00CD72FC" w:rsidRDefault="001E72FE">
      <w:pPr>
        <w:rPr>
          <w:rFonts w:asciiTheme="majorHAnsi" w:hAnsiTheme="majorHAnsi"/>
          <w:sz w:val="22"/>
          <w:szCs w:val="22"/>
        </w:rPr>
      </w:pPr>
      <w:r w:rsidRPr="00CD72FC">
        <w:rPr>
          <w:rFonts w:asciiTheme="majorHAnsi" w:hAnsiTheme="majorHAnsi"/>
          <w:sz w:val="22"/>
          <w:szCs w:val="22"/>
        </w:rPr>
        <w:t xml:space="preserve">• The PI should determine the employment and financial COI filing status of the </w:t>
      </w:r>
      <w:r w:rsidR="00FE4614" w:rsidRPr="00CD72FC">
        <w:rPr>
          <w:rFonts w:asciiTheme="majorHAnsi" w:hAnsiTheme="majorHAnsi"/>
          <w:sz w:val="22"/>
          <w:szCs w:val="22"/>
        </w:rPr>
        <w:t>covered individuals who participate in their protocol</w:t>
      </w:r>
      <w:r w:rsidRPr="00CD72FC">
        <w:rPr>
          <w:rFonts w:asciiTheme="majorHAnsi" w:hAnsiTheme="majorHAnsi"/>
          <w:sz w:val="22"/>
          <w:szCs w:val="22"/>
        </w:rPr>
        <w:t xml:space="preserve">.  If the </w:t>
      </w:r>
      <w:r w:rsidR="00FE4614" w:rsidRPr="00CD72FC">
        <w:rPr>
          <w:rFonts w:asciiTheme="majorHAnsi" w:hAnsiTheme="majorHAnsi"/>
          <w:sz w:val="22"/>
          <w:szCs w:val="22"/>
        </w:rPr>
        <w:t>cover</w:t>
      </w:r>
      <w:r w:rsidR="00261CC2" w:rsidRPr="00CD72FC">
        <w:rPr>
          <w:rFonts w:asciiTheme="majorHAnsi" w:hAnsiTheme="majorHAnsi"/>
          <w:sz w:val="22"/>
          <w:szCs w:val="22"/>
        </w:rPr>
        <w:t>ed</w:t>
      </w:r>
      <w:r w:rsidR="00FE4614" w:rsidRPr="00CD72FC">
        <w:rPr>
          <w:rFonts w:asciiTheme="majorHAnsi" w:hAnsiTheme="majorHAnsi"/>
          <w:sz w:val="22"/>
          <w:szCs w:val="22"/>
        </w:rPr>
        <w:t xml:space="preserve"> individuals</w:t>
      </w:r>
      <w:r w:rsidRPr="00CD72FC">
        <w:rPr>
          <w:rFonts w:asciiTheme="majorHAnsi" w:hAnsiTheme="majorHAnsi"/>
          <w:sz w:val="22"/>
          <w:szCs w:val="22"/>
        </w:rPr>
        <w:t xml:space="preserve"> are not aware of their financial filing status, the </w:t>
      </w:r>
      <w:r w:rsidR="00E8683A" w:rsidRPr="00CD72FC">
        <w:rPr>
          <w:rFonts w:asciiTheme="majorHAnsi" w:hAnsiTheme="majorHAnsi"/>
          <w:sz w:val="22"/>
          <w:szCs w:val="22"/>
        </w:rPr>
        <w:t xml:space="preserve">PI should contact his/her Deputy Ethics Counselor (DEC) and inquire about their status.  For a list of DECs:  </w:t>
      </w:r>
      <w:hyperlink r:id="rId7" w:history="1">
        <w:r w:rsidR="00E8683A" w:rsidRPr="00CD72FC">
          <w:rPr>
            <w:rStyle w:val="Hyperlink"/>
            <w:rFonts w:asciiTheme="majorHAnsi" w:hAnsiTheme="majorHAnsi"/>
            <w:sz w:val="22"/>
            <w:szCs w:val="22"/>
          </w:rPr>
          <w:t>https://ethics.od.nih.gov/decs.pdf</w:t>
        </w:r>
      </w:hyperlink>
      <w:r w:rsidR="00E8683A" w:rsidRPr="00CD72FC">
        <w:rPr>
          <w:rFonts w:asciiTheme="majorHAnsi" w:hAnsiTheme="majorHAnsi"/>
          <w:sz w:val="22"/>
          <w:szCs w:val="22"/>
        </w:rPr>
        <w:t>.</w:t>
      </w:r>
    </w:p>
    <w:p w14:paraId="33BE8EF3" w14:textId="77777777" w:rsidR="00E8683A" w:rsidRPr="00CD72FC" w:rsidRDefault="00FE4614">
      <w:pPr>
        <w:rPr>
          <w:rFonts w:asciiTheme="majorHAnsi" w:hAnsiTheme="majorHAnsi"/>
          <w:sz w:val="22"/>
          <w:szCs w:val="22"/>
        </w:rPr>
      </w:pPr>
      <w:r w:rsidRPr="00CD72FC">
        <w:rPr>
          <w:rFonts w:asciiTheme="majorHAnsi" w:hAnsiTheme="majorHAnsi"/>
          <w:sz w:val="22"/>
          <w:szCs w:val="22"/>
        </w:rPr>
        <w:t>• The</w:t>
      </w:r>
      <w:r w:rsidR="00E8683A" w:rsidRPr="00CD72FC">
        <w:rPr>
          <w:rFonts w:asciiTheme="majorHAnsi" w:hAnsiTheme="majorHAnsi"/>
          <w:sz w:val="22"/>
          <w:szCs w:val="22"/>
        </w:rPr>
        <w:t xml:space="preserve"> PI will request that any required certifications be completed by </w:t>
      </w:r>
      <w:r w:rsidRPr="00CD72FC">
        <w:rPr>
          <w:rFonts w:asciiTheme="majorHAnsi" w:hAnsiTheme="majorHAnsi"/>
          <w:sz w:val="22"/>
          <w:szCs w:val="22"/>
        </w:rPr>
        <w:t>covered individuals</w:t>
      </w:r>
      <w:r w:rsidR="00E8683A" w:rsidRPr="00CD72FC">
        <w:rPr>
          <w:rFonts w:asciiTheme="majorHAnsi" w:hAnsiTheme="majorHAnsi"/>
          <w:sz w:val="22"/>
          <w:szCs w:val="22"/>
        </w:rPr>
        <w:t>.</w:t>
      </w:r>
    </w:p>
    <w:p w14:paraId="307EDAB8" w14:textId="77777777" w:rsidR="00E8683A" w:rsidRPr="00CD72FC" w:rsidRDefault="00FE4614">
      <w:pPr>
        <w:rPr>
          <w:rFonts w:asciiTheme="majorHAnsi" w:hAnsiTheme="majorHAnsi"/>
          <w:sz w:val="22"/>
          <w:szCs w:val="22"/>
        </w:rPr>
      </w:pPr>
      <w:r w:rsidRPr="00CD72FC">
        <w:rPr>
          <w:rFonts w:asciiTheme="majorHAnsi" w:hAnsiTheme="majorHAnsi"/>
          <w:sz w:val="22"/>
          <w:szCs w:val="22"/>
        </w:rPr>
        <w:t>• The</w:t>
      </w:r>
      <w:r w:rsidR="00E8683A" w:rsidRPr="00CD72FC">
        <w:rPr>
          <w:rFonts w:asciiTheme="majorHAnsi" w:hAnsiTheme="majorHAnsi"/>
          <w:sz w:val="22"/>
          <w:szCs w:val="22"/>
        </w:rPr>
        <w:t xml:space="preserve"> PI will file the personal financial holdings form with the DEC, along with any required certifications.  </w:t>
      </w:r>
    </w:p>
    <w:p w14:paraId="0D99818A" w14:textId="77777777" w:rsidR="001E72FE" w:rsidRPr="00CD72FC" w:rsidRDefault="00FE4614">
      <w:pPr>
        <w:rPr>
          <w:rFonts w:asciiTheme="majorHAnsi" w:hAnsiTheme="majorHAnsi"/>
          <w:sz w:val="22"/>
          <w:szCs w:val="22"/>
        </w:rPr>
      </w:pPr>
      <w:r w:rsidRPr="00CD72FC">
        <w:rPr>
          <w:rFonts w:asciiTheme="majorHAnsi" w:hAnsiTheme="majorHAnsi"/>
          <w:sz w:val="22"/>
          <w:szCs w:val="22"/>
        </w:rPr>
        <w:t>• NCI/NHLBI</w:t>
      </w:r>
      <w:r w:rsidR="001E72FE" w:rsidRPr="00CD72FC">
        <w:rPr>
          <w:rFonts w:asciiTheme="majorHAnsi" w:hAnsiTheme="majorHAnsi"/>
          <w:sz w:val="22"/>
          <w:szCs w:val="22"/>
        </w:rPr>
        <w:t xml:space="preserve"> iRIS will have the form programmed into the system</w:t>
      </w:r>
      <w:r w:rsidR="00811938" w:rsidRPr="00CD72FC">
        <w:rPr>
          <w:rFonts w:asciiTheme="majorHAnsi" w:hAnsiTheme="majorHAnsi"/>
          <w:sz w:val="22"/>
          <w:szCs w:val="22"/>
        </w:rPr>
        <w:t>; NIAID iRIS will continue to use a</w:t>
      </w:r>
      <w:r w:rsidR="001709DE" w:rsidRPr="00CD72FC">
        <w:rPr>
          <w:rFonts w:asciiTheme="majorHAnsi" w:hAnsiTheme="majorHAnsi"/>
          <w:sz w:val="22"/>
          <w:szCs w:val="22"/>
        </w:rPr>
        <w:t>n</w:t>
      </w:r>
      <w:r w:rsidR="00811938" w:rsidRPr="00CD72FC">
        <w:rPr>
          <w:rFonts w:asciiTheme="majorHAnsi" w:hAnsiTheme="majorHAnsi"/>
          <w:sz w:val="22"/>
          <w:szCs w:val="22"/>
        </w:rPr>
        <w:t xml:space="preserve"> </w:t>
      </w:r>
      <w:r w:rsidR="001709DE" w:rsidRPr="00CD72FC">
        <w:rPr>
          <w:rFonts w:asciiTheme="majorHAnsi" w:hAnsiTheme="majorHAnsi"/>
          <w:sz w:val="22"/>
          <w:szCs w:val="22"/>
        </w:rPr>
        <w:t>electronic</w:t>
      </w:r>
      <w:r w:rsidR="00FF5016" w:rsidRPr="00CD72FC">
        <w:rPr>
          <w:rFonts w:asciiTheme="majorHAnsi" w:hAnsiTheme="majorHAnsi"/>
          <w:sz w:val="22"/>
          <w:szCs w:val="22"/>
        </w:rPr>
        <w:t xml:space="preserve"> </w:t>
      </w:r>
      <w:r w:rsidR="00811938" w:rsidRPr="00CD72FC">
        <w:rPr>
          <w:rFonts w:asciiTheme="majorHAnsi" w:hAnsiTheme="majorHAnsi"/>
          <w:sz w:val="22"/>
          <w:szCs w:val="22"/>
        </w:rPr>
        <w:t xml:space="preserve">fillable form (and attach certifications and </w:t>
      </w:r>
      <w:r w:rsidRPr="00CD72FC">
        <w:rPr>
          <w:rFonts w:asciiTheme="majorHAnsi" w:hAnsiTheme="majorHAnsi"/>
          <w:sz w:val="22"/>
          <w:szCs w:val="22"/>
        </w:rPr>
        <w:t>précis</w:t>
      </w:r>
      <w:r w:rsidR="00811938" w:rsidRPr="00CD72FC">
        <w:rPr>
          <w:rFonts w:asciiTheme="majorHAnsi" w:hAnsiTheme="majorHAnsi"/>
          <w:sz w:val="22"/>
          <w:szCs w:val="22"/>
        </w:rPr>
        <w:t>) that is uploaded within iRIS; PTMS users will use a</w:t>
      </w:r>
      <w:r w:rsidR="001709DE" w:rsidRPr="00CD72FC">
        <w:rPr>
          <w:rFonts w:asciiTheme="majorHAnsi" w:hAnsiTheme="majorHAnsi"/>
          <w:sz w:val="22"/>
          <w:szCs w:val="22"/>
        </w:rPr>
        <w:t>n</w:t>
      </w:r>
      <w:r w:rsidR="00811938" w:rsidRPr="00CD72FC">
        <w:rPr>
          <w:rFonts w:asciiTheme="majorHAnsi" w:hAnsiTheme="majorHAnsi"/>
          <w:sz w:val="22"/>
          <w:szCs w:val="22"/>
        </w:rPr>
        <w:t xml:space="preserve"> </w:t>
      </w:r>
      <w:r w:rsidR="001709DE" w:rsidRPr="00CD72FC">
        <w:rPr>
          <w:rFonts w:asciiTheme="majorHAnsi" w:hAnsiTheme="majorHAnsi"/>
          <w:sz w:val="22"/>
          <w:szCs w:val="22"/>
        </w:rPr>
        <w:t>electronic</w:t>
      </w:r>
      <w:r w:rsidR="00FF5016" w:rsidRPr="00CD72FC">
        <w:rPr>
          <w:rFonts w:asciiTheme="majorHAnsi" w:hAnsiTheme="majorHAnsi"/>
          <w:sz w:val="22"/>
          <w:szCs w:val="22"/>
        </w:rPr>
        <w:t xml:space="preserve"> </w:t>
      </w:r>
      <w:r w:rsidR="00811938" w:rsidRPr="00CD72FC">
        <w:rPr>
          <w:rFonts w:asciiTheme="majorHAnsi" w:hAnsiTheme="majorHAnsi"/>
          <w:sz w:val="22"/>
          <w:szCs w:val="22"/>
        </w:rPr>
        <w:t xml:space="preserve">fillable form and attach certifications and précis.  The documents can be uploaded into PTMS, with an email asking the DEC to download them and review, or they can be emailed to the DEC.  </w:t>
      </w:r>
    </w:p>
    <w:p w14:paraId="550B438E" w14:textId="77777777" w:rsidR="00811938" w:rsidRPr="00CD72FC" w:rsidRDefault="00FE4614">
      <w:pPr>
        <w:rPr>
          <w:rFonts w:asciiTheme="majorHAnsi" w:hAnsiTheme="majorHAnsi"/>
          <w:sz w:val="22"/>
          <w:szCs w:val="22"/>
        </w:rPr>
      </w:pPr>
      <w:r w:rsidRPr="00CD72FC">
        <w:rPr>
          <w:rFonts w:asciiTheme="majorHAnsi" w:hAnsiTheme="majorHAnsi"/>
          <w:sz w:val="22"/>
          <w:szCs w:val="22"/>
        </w:rPr>
        <w:t>• DECs</w:t>
      </w:r>
      <w:r w:rsidR="00666FBE" w:rsidRPr="00CD72FC">
        <w:rPr>
          <w:rFonts w:asciiTheme="majorHAnsi" w:hAnsiTheme="majorHAnsi"/>
          <w:sz w:val="22"/>
          <w:szCs w:val="22"/>
        </w:rPr>
        <w:t xml:space="preserve"> for NCI</w:t>
      </w:r>
      <w:r w:rsidR="00FF5016" w:rsidRPr="00CD72FC">
        <w:rPr>
          <w:rFonts w:asciiTheme="majorHAnsi" w:hAnsiTheme="majorHAnsi"/>
          <w:sz w:val="22"/>
          <w:szCs w:val="22"/>
        </w:rPr>
        <w:t>/NHLBI</w:t>
      </w:r>
      <w:r w:rsidR="00666FBE" w:rsidRPr="00CD72FC">
        <w:rPr>
          <w:rFonts w:asciiTheme="majorHAnsi" w:hAnsiTheme="majorHAnsi"/>
          <w:sz w:val="22"/>
          <w:szCs w:val="22"/>
        </w:rPr>
        <w:t xml:space="preserve"> iRIS and NIAID iRIS will document their review as they do now; PTMS DECs will email the clearance to the PI who will upload it into PTMS.  (We hope that the form will be programmed into PTMS </w:t>
      </w:r>
      <w:r w:rsidR="000F340B" w:rsidRPr="00CD72FC">
        <w:rPr>
          <w:rFonts w:asciiTheme="majorHAnsi" w:hAnsiTheme="majorHAnsi"/>
          <w:sz w:val="22"/>
          <w:szCs w:val="22"/>
        </w:rPr>
        <w:t>in 2014.)</w:t>
      </w:r>
    </w:p>
    <w:p w14:paraId="2C2B6FCF" w14:textId="77777777" w:rsidR="000F340B" w:rsidRPr="00CD72FC" w:rsidRDefault="000F340B">
      <w:pPr>
        <w:rPr>
          <w:rFonts w:asciiTheme="majorHAnsi" w:hAnsiTheme="majorHAnsi"/>
          <w:sz w:val="22"/>
          <w:szCs w:val="22"/>
        </w:rPr>
      </w:pPr>
    </w:p>
    <w:p w14:paraId="196D2E25" w14:textId="77777777" w:rsidR="000F340B" w:rsidRPr="00CD72FC" w:rsidRDefault="000F340B">
      <w:pPr>
        <w:rPr>
          <w:rFonts w:asciiTheme="majorHAnsi" w:hAnsiTheme="majorHAnsi"/>
          <w:b/>
          <w:sz w:val="22"/>
          <w:szCs w:val="22"/>
        </w:rPr>
      </w:pPr>
      <w:r w:rsidRPr="00CD72FC">
        <w:rPr>
          <w:rFonts w:asciiTheme="majorHAnsi" w:hAnsiTheme="majorHAnsi"/>
          <w:b/>
          <w:sz w:val="22"/>
          <w:szCs w:val="22"/>
        </w:rPr>
        <w:t>How often must certifications be updated?</w:t>
      </w:r>
    </w:p>
    <w:p w14:paraId="0C900208" w14:textId="77777777" w:rsidR="000F340B" w:rsidRPr="00CD72FC" w:rsidRDefault="00FE4614">
      <w:pPr>
        <w:rPr>
          <w:rFonts w:asciiTheme="majorHAnsi" w:hAnsiTheme="majorHAnsi"/>
          <w:sz w:val="22"/>
          <w:szCs w:val="22"/>
        </w:rPr>
      </w:pPr>
      <w:r w:rsidRPr="00CD72FC">
        <w:rPr>
          <w:rFonts w:asciiTheme="majorHAnsi" w:hAnsiTheme="majorHAnsi"/>
          <w:sz w:val="22"/>
          <w:szCs w:val="22"/>
        </w:rPr>
        <w:t>• Certifications</w:t>
      </w:r>
      <w:r w:rsidR="000F340B" w:rsidRPr="00CD72FC">
        <w:rPr>
          <w:rFonts w:asciiTheme="majorHAnsi" w:hAnsiTheme="majorHAnsi"/>
          <w:sz w:val="22"/>
          <w:szCs w:val="22"/>
        </w:rPr>
        <w:t xml:space="preserve"> are protocol-specific, but only need to be provided once, unless the investigator recognizes a change.  </w:t>
      </w:r>
    </w:p>
    <w:p w14:paraId="0BAAB66A" w14:textId="77777777" w:rsidR="000F340B" w:rsidRPr="00CD72FC" w:rsidRDefault="000F340B">
      <w:pPr>
        <w:rPr>
          <w:rFonts w:asciiTheme="majorHAnsi" w:hAnsiTheme="majorHAnsi"/>
          <w:sz w:val="22"/>
          <w:szCs w:val="22"/>
        </w:rPr>
      </w:pPr>
    </w:p>
    <w:p w14:paraId="2F24BB41" w14:textId="77777777" w:rsidR="000F340B" w:rsidRPr="00CD72FC" w:rsidRDefault="000F340B">
      <w:pPr>
        <w:rPr>
          <w:rFonts w:asciiTheme="majorHAnsi" w:hAnsiTheme="majorHAnsi"/>
          <w:b/>
          <w:sz w:val="22"/>
          <w:szCs w:val="22"/>
        </w:rPr>
      </w:pPr>
      <w:r w:rsidRPr="00CD72FC">
        <w:rPr>
          <w:rFonts w:asciiTheme="majorHAnsi" w:hAnsiTheme="majorHAnsi"/>
          <w:b/>
          <w:sz w:val="22"/>
          <w:szCs w:val="22"/>
        </w:rPr>
        <w:t>When does this policy go into effect?</w:t>
      </w:r>
    </w:p>
    <w:p w14:paraId="2F306FAD" w14:textId="77777777" w:rsidR="000F340B" w:rsidRPr="00686B1A" w:rsidRDefault="0095650E">
      <w:r w:rsidRPr="00CD72FC">
        <w:rPr>
          <w:rFonts w:asciiTheme="majorHAnsi" w:hAnsiTheme="majorHAnsi"/>
          <w:sz w:val="22"/>
          <w:szCs w:val="22"/>
        </w:rPr>
        <w:t>• As</w:t>
      </w:r>
      <w:r w:rsidR="008C3412" w:rsidRPr="00CD72FC">
        <w:rPr>
          <w:rFonts w:asciiTheme="majorHAnsi" w:hAnsiTheme="majorHAnsi"/>
          <w:sz w:val="22"/>
          <w:szCs w:val="22"/>
        </w:rPr>
        <w:t xml:space="preserve"> of</w:t>
      </w:r>
      <w:r w:rsidR="000F340B" w:rsidRPr="00CD72FC">
        <w:rPr>
          <w:rFonts w:asciiTheme="majorHAnsi" w:hAnsiTheme="majorHAnsi"/>
          <w:sz w:val="22"/>
          <w:szCs w:val="22"/>
        </w:rPr>
        <w:t xml:space="preserve"> October 27, 2014</w:t>
      </w:r>
      <w:r w:rsidR="008C3412" w:rsidRPr="00CD72FC">
        <w:rPr>
          <w:rFonts w:asciiTheme="majorHAnsi" w:hAnsiTheme="majorHAnsi"/>
          <w:sz w:val="22"/>
          <w:szCs w:val="22"/>
        </w:rPr>
        <w:t>, any submissions to the DEC must follow the new policy.  This includes initial review, continuing review, and any amendments that increase the “covered” status of the protocol.  DEC submissions before October 27, 2014 may use the current process.</w:t>
      </w:r>
    </w:p>
    <w:sectPr w:rsidR="000F340B" w:rsidRPr="00686B1A" w:rsidSect="005E51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1A"/>
    <w:rsid w:val="000F340B"/>
    <w:rsid w:val="001709DE"/>
    <w:rsid w:val="001B5C32"/>
    <w:rsid w:val="001E72FE"/>
    <w:rsid w:val="00261CC2"/>
    <w:rsid w:val="00287F05"/>
    <w:rsid w:val="004F5115"/>
    <w:rsid w:val="005E511E"/>
    <w:rsid w:val="00666FBE"/>
    <w:rsid w:val="00686B1A"/>
    <w:rsid w:val="00811938"/>
    <w:rsid w:val="008374F9"/>
    <w:rsid w:val="008C3412"/>
    <w:rsid w:val="0095650E"/>
    <w:rsid w:val="00CD1EFE"/>
    <w:rsid w:val="00CD72FC"/>
    <w:rsid w:val="00DD437C"/>
    <w:rsid w:val="00E8683A"/>
    <w:rsid w:val="00FE4614"/>
    <w:rsid w:val="00FF5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273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0B41"/>
    <w:rPr>
      <w:rFonts w:ascii="Lucida Grande" w:hAnsi="Lucida Grande"/>
      <w:sz w:val="18"/>
      <w:szCs w:val="18"/>
    </w:rPr>
  </w:style>
  <w:style w:type="character" w:styleId="Hyperlink">
    <w:name w:val="Hyperlink"/>
    <w:basedOn w:val="DefaultParagraphFont"/>
    <w:uiPriority w:val="99"/>
    <w:unhideWhenUsed/>
    <w:rsid w:val="00E8683A"/>
    <w:rPr>
      <w:color w:val="0000FF" w:themeColor="hyperlink"/>
      <w:u w:val="single"/>
    </w:rPr>
  </w:style>
  <w:style w:type="character" w:styleId="CommentReference">
    <w:name w:val="annotation reference"/>
    <w:basedOn w:val="DefaultParagraphFont"/>
    <w:uiPriority w:val="99"/>
    <w:semiHidden/>
    <w:unhideWhenUsed/>
    <w:rsid w:val="00FF5016"/>
    <w:rPr>
      <w:sz w:val="16"/>
      <w:szCs w:val="16"/>
    </w:rPr>
  </w:style>
  <w:style w:type="paragraph" w:styleId="CommentText">
    <w:name w:val="annotation text"/>
    <w:basedOn w:val="Normal"/>
    <w:link w:val="CommentTextChar"/>
    <w:uiPriority w:val="99"/>
    <w:semiHidden/>
    <w:unhideWhenUsed/>
    <w:rsid w:val="00FF5016"/>
    <w:rPr>
      <w:sz w:val="20"/>
      <w:szCs w:val="20"/>
    </w:rPr>
  </w:style>
  <w:style w:type="character" w:customStyle="1" w:styleId="CommentTextChar">
    <w:name w:val="Comment Text Char"/>
    <w:basedOn w:val="DefaultParagraphFont"/>
    <w:link w:val="CommentText"/>
    <w:uiPriority w:val="99"/>
    <w:semiHidden/>
    <w:rsid w:val="00FF5016"/>
    <w:rPr>
      <w:lang w:eastAsia="en-US"/>
    </w:rPr>
  </w:style>
  <w:style w:type="paragraph" w:styleId="CommentSubject">
    <w:name w:val="annotation subject"/>
    <w:basedOn w:val="CommentText"/>
    <w:next w:val="CommentText"/>
    <w:link w:val="CommentSubjectChar"/>
    <w:uiPriority w:val="99"/>
    <w:semiHidden/>
    <w:unhideWhenUsed/>
    <w:rsid w:val="00FF5016"/>
    <w:rPr>
      <w:b/>
      <w:bCs/>
    </w:rPr>
  </w:style>
  <w:style w:type="character" w:customStyle="1" w:styleId="CommentSubjectChar">
    <w:name w:val="Comment Subject Char"/>
    <w:basedOn w:val="CommentTextChar"/>
    <w:link w:val="CommentSubject"/>
    <w:uiPriority w:val="99"/>
    <w:semiHidden/>
    <w:rsid w:val="00FF5016"/>
    <w:rPr>
      <w:b/>
      <w:bCs/>
      <w:lang w:eastAsia="en-US"/>
    </w:rPr>
  </w:style>
  <w:style w:type="paragraph" w:styleId="Revision">
    <w:name w:val="Revision"/>
    <w:hidden/>
    <w:uiPriority w:val="99"/>
    <w:semiHidden/>
    <w:rsid w:val="00FF501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0B41"/>
    <w:rPr>
      <w:rFonts w:ascii="Lucida Grande" w:hAnsi="Lucida Grande"/>
      <w:sz w:val="18"/>
      <w:szCs w:val="18"/>
    </w:rPr>
  </w:style>
  <w:style w:type="character" w:styleId="Hyperlink">
    <w:name w:val="Hyperlink"/>
    <w:basedOn w:val="DefaultParagraphFont"/>
    <w:uiPriority w:val="99"/>
    <w:unhideWhenUsed/>
    <w:rsid w:val="00E8683A"/>
    <w:rPr>
      <w:color w:val="0000FF" w:themeColor="hyperlink"/>
      <w:u w:val="single"/>
    </w:rPr>
  </w:style>
  <w:style w:type="character" w:styleId="CommentReference">
    <w:name w:val="annotation reference"/>
    <w:basedOn w:val="DefaultParagraphFont"/>
    <w:uiPriority w:val="99"/>
    <w:semiHidden/>
    <w:unhideWhenUsed/>
    <w:rsid w:val="00FF5016"/>
    <w:rPr>
      <w:sz w:val="16"/>
      <w:szCs w:val="16"/>
    </w:rPr>
  </w:style>
  <w:style w:type="paragraph" w:styleId="CommentText">
    <w:name w:val="annotation text"/>
    <w:basedOn w:val="Normal"/>
    <w:link w:val="CommentTextChar"/>
    <w:uiPriority w:val="99"/>
    <w:semiHidden/>
    <w:unhideWhenUsed/>
    <w:rsid w:val="00FF5016"/>
    <w:rPr>
      <w:sz w:val="20"/>
      <w:szCs w:val="20"/>
    </w:rPr>
  </w:style>
  <w:style w:type="character" w:customStyle="1" w:styleId="CommentTextChar">
    <w:name w:val="Comment Text Char"/>
    <w:basedOn w:val="DefaultParagraphFont"/>
    <w:link w:val="CommentText"/>
    <w:uiPriority w:val="99"/>
    <w:semiHidden/>
    <w:rsid w:val="00FF5016"/>
    <w:rPr>
      <w:lang w:eastAsia="en-US"/>
    </w:rPr>
  </w:style>
  <w:style w:type="paragraph" w:styleId="CommentSubject">
    <w:name w:val="annotation subject"/>
    <w:basedOn w:val="CommentText"/>
    <w:next w:val="CommentText"/>
    <w:link w:val="CommentSubjectChar"/>
    <w:uiPriority w:val="99"/>
    <w:semiHidden/>
    <w:unhideWhenUsed/>
    <w:rsid w:val="00FF5016"/>
    <w:rPr>
      <w:b/>
      <w:bCs/>
    </w:rPr>
  </w:style>
  <w:style w:type="character" w:customStyle="1" w:styleId="CommentSubjectChar">
    <w:name w:val="Comment Subject Char"/>
    <w:basedOn w:val="CommentTextChar"/>
    <w:link w:val="CommentSubject"/>
    <w:uiPriority w:val="99"/>
    <w:semiHidden/>
    <w:rsid w:val="00FF5016"/>
    <w:rPr>
      <w:b/>
      <w:bCs/>
      <w:lang w:eastAsia="en-US"/>
    </w:rPr>
  </w:style>
  <w:style w:type="paragraph" w:styleId="Revision">
    <w:name w:val="Revision"/>
    <w:hidden/>
    <w:uiPriority w:val="99"/>
    <w:semiHidden/>
    <w:rsid w:val="00FF50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od.nih.gov/dec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hsr.od.nih.gov/" TargetMode="External"/><Relationship Id="rId5" Type="http://schemas.openxmlformats.org/officeDocument/2006/relationships/hyperlink" Target="https://federation.nih.gov/ohsr/nih/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Nieman</dc:creator>
  <cp:lastModifiedBy>Jaffe, Holli Beckerman (NIH/OD) [E]</cp:lastModifiedBy>
  <cp:revision>2</cp:revision>
  <dcterms:created xsi:type="dcterms:W3CDTF">2014-10-24T13:17:00Z</dcterms:created>
  <dcterms:modified xsi:type="dcterms:W3CDTF">2014-10-24T13:17:00Z</dcterms:modified>
</cp:coreProperties>
</file>